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64A" w:rsidRDefault="00344A4C">
      <w:pPr>
        <w:pStyle w:val="a9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</w:t>
      </w:r>
      <w:r>
        <w:rPr>
          <w:rFonts w:ascii="黑体" w:eastAsia="黑体" w:hAnsi="黑体" w:hint="eastAsia"/>
          <w:b/>
          <w:sz w:val="28"/>
          <w:szCs w:val="28"/>
        </w:rPr>
        <w:t>1</w:t>
      </w:r>
    </w:p>
    <w:p w:rsidR="0074464A" w:rsidRDefault="00344A4C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/>
          <w:b/>
          <w:kern w:val="0"/>
          <w:sz w:val="32"/>
          <w:szCs w:val="28"/>
          <w:lang w:bidi="ar"/>
        </w:rPr>
      </w:pPr>
      <w:r>
        <w:rPr>
          <w:rFonts w:ascii="方正小标宋简体" w:eastAsia="方正小标宋简体" w:hAnsi="黑体" w:hint="eastAsia"/>
          <w:b/>
          <w:sz w:val="32"/>
          <w:szCs w:val="28"/>
        </w:rPr>
        <w:t>山东化学化工学会团体标准项目建议书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850"/>
        <w:gridCol w:w="3260"/>
        <w:gridCol w:w="567"/>
        <w:gridCol w:w="118"/>
        <w:gridCol w:w="1300"/>
        <w:gridCol w:w="3260"/>
      </w:tblGrid>
      <w:tr w:rsidR="0074464A">
        <w:trPr>
          <w:trHeight w:val="637"/>
        </w:trPr>
        <w:tc>
          <w:tcPr>
            <w:tcW w:w="1447" w:type="dxa"/>
            <w:gridSpan w:val="2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项目名称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>
        <w:trPr>
          <w:trHeight w:val="453"/>
        </w:trPr>
        <w:tc>
          <w:tcPr>
            <w:tcW w:w="1447" w:type="dxa"/>
            <w:gridSpan w:val="2"/>
            <w:shd w:val="clear" w:color="auto" w:fill="auto"/>
            <w:vAlign w:val="bottom"/>
          </w:tcPr>
          <w:p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bottom"/>
          </w:tcPr>
          <w:p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计划起止时间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手机号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344A4C" w:rsidTr="00344A4C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:rsidR="00344A4C" w:rsidRPr="00344A4C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bookmarkStart w:id="0" w:name="_GoBack" w:colFirst="0" w:colLast="2"/>
            <w:r w:rsidRPr="00344A4C">
              <w:rPr>
                <w:rFonts w:ascii="楷体" w:eastAsia="楷体" w:hAnsi="楷体" w:hint="eastAsia"/>
                <w:sz w:val="28"/>
                <w:szCs w:val="28"/>
              </w:rPr>
              <w:t>起草方式</w:t>
            </w:r>
          </w:p>
        </w:tc>
        <w:tc>
          <w:tcPr>
            <w:tcW w:w="3945" w:type="dxa"/>
            <w:gridSpan w:val="3"/>
            <w:shd w:val="clear" w:color="auto" w:fill="auto"/>
            <w:vAlign w:val="center"/>
          </w:tcPr>
          <w:p w:rsidR="00344A4C" w:rsidRPr="00344A4C" w:rsidRDefault="00344A4C" w:rsidP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□自行起草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:rsidR="00344A4C" w:rsidRPr="00344A4C" w:rsidRDefault="00344A4C" w:rsidP="00344A4C">
            <w:pPr>
              <w:adjustRightInd w:val="0"/>
              <w:snapToGrid w:val="0"/>
              <w:ind w:left="19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□委托学会起草</w:t>
            </w:r>
          </w:p>
        </w:tc>
      </w:tr>
      <w:bookmarkEnd w:id="0"/>
      <w:tr w:rsidR="0074464A">
        <w:trPr>
          <w:trHeight w:val="1677"/>
        </w:trPr>
        <w:tc>
          <w:tcPr>
            <w:tcW w:w="9952" w:type="dxa"/>
            <w:gridSpan w:val="7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一、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简要说明</w:t>
            </w:r>
            <w:r>
              <w:rPr>
                <w:rFonts w:ascii="仿宋" w:eastAsia="仿宋" w:hAnsi="仿宋"/>
                <w:sz w:val="22"/>
                <w:szCs w:val="28"/>
              </w:rPr>
              <w:t>目的、意义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、</w:t>
            </w:r>
            <w:r>
              <w:rPr>
                <w:rFonts w:ascii="仿宋" w:eastAsia="仿宋" w:hAnsi="仿宋"/>
                <w:sz w:val="22"/>
                <w:szCs w:val="28"/>
              </w:rPr>
              <w:t>必要性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及拟</w:t>
            </w:r>
            <w:r>
              <w:rPr>
                <w:rFonts w:ascii="仿宋" w:eastAsia="仿宋" w:hAnsi="仿宋"/>
                <w:sz w:val="22"/>
                <w:szCs w:val="28"/>
              </w:rPr>
              <w:t>解决的问题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等</w:t>
            </w: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</w:tc>
      </w:tr>
      <w:tr w:rsidR="0074464A">
        <w:trPr>
          <w:trHeight w:val="1673"/>
        </w:trPr>
        <w:tc>
          <w:tcPr>
            <w:tcW w:w="9952" w:type="dxa"/>
            <w:gridSpan w:val="7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二、该标准涉及行业、领域发展和标准化工作现状等</w:t>
            </w: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</w:tc>
      </w:tr>
      <w:tr w:rsidR="0074464A">
        <w:trPr>
          <w:trHeight w:val="1981"/>
        </w:trPr>
        <w:tc>
          <w:tcPr>
            <w:tcW w:w="9952" w:type="dxa"/>
            <w:gridSpan w:val="7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三、标准主要技术要素及参数说明等</w:t>
            </w: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4464A">
        <w:trPr>
          <w:trHeight w:val="1974"/>
        </w:trPr>
        <w:tc>
          <w:tcPr>
            <w:tcW w:w="9952" w:type="dxa"/>
            <w:gridSpan w:val="7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四、标准的技术内容与适用范围、该项标准与相关标准的关系等</w:t>
            </w: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4464A">
        <w:trPr>
          <w:trHeight w:val="70"/>
        </w:trPr>
        <w:tc>
          <w:tcPr>
            <w:tcW w:w="597" w:type="dxa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头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单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位</w:t>
            </w:r>
          </w:p>
        </w:tc>
        <w:tc>
          <w:tcPr>
            <w:tcW w:w="4110" w:type="dxa"/>
            <w:gridSpan w:val="2"/>
            <w:shd w:val="clear" w:color="auto" w:fill="auto"/>
            <w:vAlign w:val="bottom"/>
          </w:tcPr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74464A" w:rsidRDefault="00344A4C">
            <w:pPr>
              <w:adjustRightInd w:val="0"/>
              <w:snapToGrid w:val="0"/>
              <w:spacing w:line="360" w:lineRule="auto"/>
              <w:ind w:right="280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（公章）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年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</w:t>
            </w:r>
            <w:r>
              <w:rPr>
                <w:rFonts w:ascii="楷体" w:eastAsia="楷体" w:hAnsi="楷体"/>
                <w:sz w:val="28"/>
                <w:szCs w:val="28"/>
              </w:rPr>
              <w:t>月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</w:t>
            </w:r>
            <w:r>
              <w:rPr>
                <w:rFonts w:ascii="楷体" w:eastAsia="楷体" w:hAnsi="楷体"/>
                <w:sz w:val="28"/>
                <w:szCs w:val="28"/>
              </w:rPr>
              <w:t>日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学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会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意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见</w:t>
            </w:r>
          </w:p>
        </w:tc>
        <w:tc>
          <w:tcPr>
            <w:tcW w:w="4678" w:type="dxa"/>
            <w:gridSpan w:val="3"/>
            <w:shd w:val="clear" w:color="auto" w:fill="auto"/>
            <w:vAlign w:val="bottom"/>
          </w:tcPr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74464A" w:rsidRDefault="0074464A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  <w:p w:rsidR="0074464A" w:rsidRDefault="00344A4C">
            <w:pPr>
              <w:adjustRightInd w:val="0"/>
              <w:snapToGrid w:val="0"/>
              <w:spacing w:line="360" w:lineRule="auto"/>
              <w:ind w:right="280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:rsidR="0074464A" w:rsidRDefault="00344A4C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</w:t>
            </w:r>
            <w:r>
              <w:rPr>
                <w:rFonts w:ascii="楷体" w:eastAsia="楷体" w:hAnsi="楷体"/>
                <w:sz w:val="28"/>
                <w:szCs w:val="28"/>
              </w:rPr>
              <w:t>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/>
                <w:sz w:val="28"/>
                <w:szCs w:val="28"/>
              </w:rPr>
              <w:t>日</w:t>
            </w:r>
          </w:p>
        </w:tc>
      </w:tr>
    </w:tbl>
    <w:p w:rsidR="0074464A" w:rsidRDefault="0074464A"/>
    <w:sectPr w:rsidR="0074464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79"/>
    <w:rsid w:val="0009154B"/>
    <w:rsid w:val="00142182"/>
    <w:rsid w:val="001B027F"/>
    <w:rsid w:val="00344A4C"/>
    <w:rsid w:val="00522E09"/>
    <w:rsid w:val="0063719D"/>
    <w:rsid w:val="0074464A"/>
    <w:rsid w:val="00862E50"/>
    <w:rsid w:val="008B046A"/>
    <w:rsid w:val="00A40984"/>
    <w:rsid w:val="00B03F64"/>
    <w:rsid w:val="00C4158C"/>
    <w:rsid w:val="00C64779"/>
    <w:rsid w:val="00E1580D"/>
    <w:rsid w:val="69A2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880E"/>
  <w15:docId w15:val="{983E991D-4503-4EA4-BA64-DC8CC3AD4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sdhxh</cp:lastModifiedBy>
  <cp:revision>8</cp:revision>
  <cp:lastPrinted>2020-08-27T07:37:00Z</cp:lastPrinted>
  <dcterms:created xsi:type="dcterms:W3CDTF">2018-12-13T01:55:00Z</dcterms:created>
  <dcterms:modified xsi:type="dcterms:W3CDTF">2020-08-27T09:28:00Z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